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9" w:rsidRPr="001B0D86" w:rsidRDefault="001B0D86" w:rsidP="0023255B">
      <w:pPr>
        <w:spacing w:after="0" w:line="240" w:lineRule="auto"/>
        <w:contextualSpacing/>
        <w:jc w:val="center"/>
        <w:rPr>
          <w:rFonts w:ascii="Algerian" w:hAnsi="Algerian" w:cs="Times New Roman"/>
          <w:b/>
          <w:color w:val="1F4E79" w:themeColor="accent1" w:themeShade="80"/>
          <w:sz w:val="56"/>
          <w:szCs w:val="56"/>
        </w:rPr>
      </w:pPr>
      <w:r w:rsidRPr="00A74952">
        <w:rPr>
          <w:rFonts w:ascii="Times New Roman" w:hAnsi="Times New Roman" w:cs="Times New Roman"/>
          <w:b/>
          <w:noProof/>
          <w:color w:val="1F4E79" w:themeColor="accent1" w:themeShade="80"/>
          <w:sz w:val="58"/>
          <w:szCs w:val="58"/>
          <w:lang w:eastAsia="ru-RU"/>
        </w:rPr>
        <w:drawing>
          <wp:anchor distT="0" distB="0" distL="114300" distR="114300" simplePos="0" relativeHeight="251659264" behindDoc="1" locked="0" layoutInCell="1" allowOverlap="1" wp14:anchorId="231C35BB" wp14:editId="0C4618FC">
            <wp:simplePos x="0" y="0"/>
            <wp:positionH relativeFrom="column">
              <wp:posOffset>-518217</wp:posOffset>
            </wp:positionH>
            <wp:positionV relativeFrom="paragraph">
              <wp:posOffset>3175</wp:posOffset>
            </wp:positionV>
            <wp:extent cx="1323340" cy="1542415"/>
            <wp:effectExtent l="0" t="0" r="0" b="635"/>
            <wp:wrapTight wrapText="bothSides">
              <wp:wrapPolygon edited="0">
                <wp:start x="9639" y="0"/>
                <wp:lineTo x="7463" y="267"/>
                <wp:lineTo x="6841" y="4002"/>
                <wp:lineTo x="0" y="6936"/>
                <wp:lineTo x="0" y="11205"/>
                <wp:lineTo x="4975" y="12805"/>
                <wp:lineTo x="1555" y="17074"/>
                <wp:lineTo x="1244" y="18141"/>
                <wp:lineTo x="4042" y="20542"/>
                <wp:lineTo x="8084" y="21342"/>
                <wp:lineTo x="13370" y="21342"/>
                <wp:lineTo x="13370" y="21342"/>
                <wp:lineTo x="16791" y="20809"/>
                <wp:lineTo x="20522" y="18408"/>
                <wp:lineTo x="21144" y="12805"/>
                <wp:lineTo x="21144" y="5336"/>
                <wp:lineTo x="13681" y="4268"/>
                <wp:lineTo x="17102" y="4002"/>
                <wp:lineTo x="16791" y="534"/>
                <wp:lineTo x="11505" y="0"/>
                <wp:lineTo x="9639" y="0"/>
              </wp:wrapPolygon>
            </wp:wrapTight>
            <wp:docPr id="1" name="Рисунок 1" descr="D:\Работа\Соцсет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оцсети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55B" w:rsidRPr="001B0D86">
        <w:rPr>
          <w:rFonts w:ascii="Cambria" w:hAnsi="Cambria" w:cs="Cambria"/>
          <w:b/>
          <w:color w:val="1F4E79" w:themeColor="accent1" w:themeShade="80"/>
          <w:sz w:val="56"/>
          <w:szCs w:val="56"/>
        </w:rPr>
        <w:t>Гродненская</w:t>
      </w:r>
      <w:r w:rsidR="0023255B" w:rsidRPr="001B0D86">
        <w:rPr>
          <w:rFonts w:ascii="Algerian" w:hAnsi="Algerian" w:cs="Times New Roman"/>
          <w:b/>
          <w:color w:val="1F4E79" w:themeColor="accent1" w:themeShade="80"/>
          <w:sz w:val="56"/>
          <w:szCs w:val="56"/>
        </w:rPr>
        <w:t xml:space="preserve"> </w:t>
      </w:r>
      <w:r w:rsidR="0023255B" w:rsidRPr="001B0D86">
        <w:rPr>
          <w:rFonts w:ascii="Cambria" w:hAnsi="Cambria" w:cs="Cambria"/>
          <w:b/>
          <w:color w:val="1F4E79" w:themeColor="accent1" w:themeShade="80"/>
          <w:sz w:val="56"/>
          <w:szCs w:val="56"/>
        </w:rPr>
        <w:t>областная</w:t>
      </w:r>
      <w:r w:rsidR="0023255B" w:rsidRPr="001B0D86">
        <w:rPr>
          <w:rFonts w:ascii="Algerian" w:hAnsi="Algerian" w:cs="Times New Roman"/>
          <w:b/>
          <w:color w:val="1F4E79" w:themeColor="accent1" w:themeShade="80"/>
          <w:sz w:val="56"/>
          <w:szCs w:val="56"/>
        </w:rPr>
        <w:t xml:space="preserve"> </w:t>
      </w:r>
      <w:r w:rsidR="0023255B" w:rsidRPr="001B0D86">
        <w:rPr>
          <w:rFonts w:ascii="Cambria" w:hAnsi="Cambria" w:cs="Cambria"/>
          <w:b/>
          <w:color w:val="1F4E79" w:themeColor="accent1" w:themeShade="80"/>
          <w:sz w:val="56"/>
          <w:szCs w:val="56"/>
        </w:rPr>
        <w:t>организация</w:t>
      </w:r>
      <w:r w:rsidR="0023255B" w:rsidRPr="001B0D86">
        <w:rPr>
          <w:rFonts w:ascii="Algerian" w:hAnsi="Algerian" w:cs="Times New Roman"/>
          <w:b/>
          <w:color w:val="1F4E79" w:themeColor="accent1" w:themeShade="80"/>
          <w:sz w:val="56"/>
          <w:szCs w:val="56"/>
        </w:rPr>
        <w:t xml:space="preserve"> </w:t>
      </w:r>
      <w:r w:rsidR="0023255B" w:rsidRPr="001B0D86">
        <w:rPr>
          <w:rFonts w:ascii="Cambria" w:hAnsi="Cambria" w:cs="Cambria"/>
          <w:b/>
          <w:color w:val="1F4E79" w:themeColor="accent1" w:themeShade="80"/>
          <w:sz w:val="56"/>
          <w:szCs w:val="56"/>
        </w:rPr>
        <w:t>Белорусского</w:t>
      </w:r>
      <w:r w:rsidR="0023255B" w:rsidRPr="001B0D86">
        <w:rPr>
          <w:rFonts w:ascii="Algerian" w:hAnsi="Algerian" w:cs="Times New Roman"/>
          <w:b/>
          <w:color w:val="1F4E79" w:themeColor="accent1" w:themeShade="80"/>
          <w:sz w:val="56"/>
          <w:szCs w:val="56"/>
        </w:rPr>
        <w:t xml:space="preserve"> </w:t>
      </w:r>
      <w:r w:rsidR="0023255B" w:rsidRPr="001B0D86">
        <w:rPr>
          <w:rFonts w:ascii="Cambria" w:hAnsi="Cambria" w:cs="Cambria"/>
          <w:b/>
          <w:color w:val="1F4E79" w:themeColor="accent1" w:themeShade="80"/>
          <w:sz w:val="56"/>
          <w:szCs w:val="56"/>
        </w:rPr>
        <w:t>профсоюза</w:t>
      </w:r>
      <w:r w:rsidR="0023255B" w:rsidRPr="001B0D86">
        <w:rPr>
          <w:rFonts w:ascii="Algerian" w:hAnsi="Algerian" w:cs="Times New Roman"/>
          <w:b/>
          <w:color w:val="1F4E79" w:themeColor="accent1" w:themeShade="80"/>
          <w:sz w:val="56"/>
          <w:szCs w:val="56"/>
        </w:rPr>
        <w:t xml:space="preserve"> </w:t>
      </w:r>
      <w:r w:rsidR="0023255B" w:rsidRPr="001B0D86">
        <w:rPr>
          <w:rFonts w:ascii="Cambria" w:hAnsi="Cambria" w:cs="Cambria"/>
          <w:b/>
          <w:color w:val="1F4E79" w:themeColor="accent1" w:themeShade="80"/>
          <w:sz w:val="56"/>
          <w:szCs w:val="56"/>
        </w:rPr>
        <w:t>работников</w:t>
      </w:r>
      <w:r w:rsidR="0023255B" w:rsidRPr="001B0D86">
        <w:rPr>
          <w:rFonts w:ascii="Algerian" w:hAnsi="Algerian" w:cs="Times New Roman"/>
          <w:b/>
          <w:color w:val="1F4E79" w:themeColor="accent1" w:themeShade="80"/>
          <w:sz w:val="56"/>
          <w:szCs w:val="56"/>
        </w:rPr>
        <w:t xml:space="preserve"> </w:t>
      </w:r>
      <w:r w:rsidR="0023255B" w:rsidRPr="001B0D86">
        <w:rPr>
          <w:rFonts w:ascii="Cambria" w:hAnsi="Cambria" w:cs="Cambria"/>
          <w:b/>
          <w:color w:val="1F4E79" w:themeColor="accent1" w:themeShade="80"/>
          <w:sz w:val="56"/>
          <w:szCs w:val="56"/>
        </w:rPr>
        <w:t>здравоохранения</w:t>
      </w:r>
    </w:p>
    <w:p w:rsidR="0023255B" w:rsidRDefault="0023255B" w:rsidP="002325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FF0414" w:rsidRDefault="001B0D86" w:rsidP="002325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1B0D8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2188440" cy="2770884"/>
            <wp:effectExtent l="0" t="0" r="2540" b="0"/>
            <wp:docPr id="4" name="Рисунок 4" descr="D:\Работа\Информационная работа\Для съездов\Голяк Владислав Робертович\IMG_928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нформационная работа\Для съездов\Голяк Владислав Робертович\IMG_9280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84" cy="277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14" w:rsidRDefault="00FF0414" w:rsidP="002325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3255B" w:rsidRPr="005C2CDE" w:rsidRDefault="0023255B" w:rsidP="001B0D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2CDE">
        <w:rPr>
          <w:rFonts w:ascii="Times New Roman" w:hAnsi="Times New Roman" w:cs="Times New Roman"/>
          <w:b/>
          <w:sz w:val="36"/>
          <w:szCs w:val="36"/>
        </w:rPr>
        <w:t>Председатель Гродненской областной организации БПРЗ – Владислав Голяк</w:t>
      </w:r>
    </w:p>
    <w:p w:rsidR="002A445D" w:rsidRPr="005C2CDE" w:rsidRDefault="002A445D" w:rsidP="001B0D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255B" w:rsidRPr="005C2CDE" w:rsidRDefault="0023255B" w:rsidP="001B0D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C2CDE">
        <w:rPr>
          <w:rFonts w:ascii="Times New Roman" w:hAnsi="Times New Roman" w:cs="Times New Roman"/>
          <w:b/>
          <w:sz w:val="36"/>
          <w:szCs w:val="36"/>
        </w:rPr>
        <w:t>230023, г. Гродно, ул. Советская, 4</w:t>
      </w:r>
    </w:p>
    <w:p w:rsidR="0023255B" w:rsidRPr="005C2CDE" w:rsidRDefault="001B0D86" w:rsidP="001B0D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C2CDE">
        <w:rPr>
          <w:rFonts w:ascii="Times New Roman" w:hAnsi="Times New Roman" w:cs="Times New Roman"/>
          <w:b/>
          <w:sz w:val="36"/>
          <w:szCs w:val="36"/>
        </w:rPr>
        <w:t>тел.</w:t>
      </w:r>
      <w:r w:rsidR="0023255B" w:rsidRPr="005C2C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248E" w:rsidRPr="005C2CDE">
        <w:rPr>
          <w:rFonts w:ascii="Times New Roman" w:hAnsi="Times New Roman" w:cs="Times New Roman"/>
          <w:b/>
          <w:sz w:val="36"/>
          <w:szCs w:val="36"/>
        </w:rPr>
        <w:t>+ 375 </w:t>
      </w:r>
      <w:r w:rsidR="0023255B" w:rsidRPr="005C2CDE">
        <w:rPr>
          <w:rFonts w:ascii="Times New Roman" w:hAnsi="Times New Roman" w:cs="Times New Roman"/>
          <w:b/>
          <w:sz w:val="36"/>
          <w:szCs w:val="36"/>
        </w:rPr>
        <w:t>152</w:t>
      </w:r>
      <w:r w:rsidR="002C248E" w:rsidRPr="005C2C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255B" w:rsidRPr="005C2CDE">
        <w:rPr>
          <w:rFonts w:ascii="Times New Roman" w:hAnsi="Times New Roman" w:cs="Times New Roman"/>
          <w:b/>
          <w:sz w:val="36"/>
          <w:szCs w:val="36"/>
        </w:rPr>
        <w:t>62 44 33</w:t>
      </w:r>
    </w:p>
    <w:p w:rsidR="0023255B" w:rsidRPr="005C2CDE" w:rsidRDefault="001B0D86" w:rsidP="001B0D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C2CDE">
        <w:rPr>
          <w:rFonts w:ascii="Times New Roman" w:hAnsi="Times New Roman" w:cs="Times New Roman"/>
          <w:b/>
          <w:sz w:val="36"/>
          <w:szCs w:val="36"/>
          <w:lang w:val="en-US"/>
        </w:rPr>
        <w:t xml:space="preserve">e </w:t>
      </w:r>
      <w:r w:rsidR="002C248E" w:rsidRPr="005C2CDE">
        <w:rPr>
          <w:rFonts w:ascii="Times New Roman" w:hAnsi="Times New Roman" w:cs="Times New Roman"/>
          <w:b/>
          <w:sz w:val="36"/>
          <w:szCs w:val="36"/>
          <w:lang w:val="en-US"/>
        </w:rPr>
        <w:t>-</w:t>
      </w:r>
      <w:r w:rsidR="0023255B" w:rsidRPr="005C2CDE">
        <w:rPr>
          <w:rFonts w:ascii="Times New Roman" w:hAnsi="Times New Roman" w:cs="Times New Roman"/>
          <w:b/>
          <w:sz w:val="36"/>
          <w:szCs w:val="36"/>
          <w:lang w:val="en-US"/>
        </w:rPr>
        <w:t xml:space="preserve">mail: </w:t>
      </w:r>
      <w:hyperlink r:id="rId7" w:history="1">
        <w:r w:rsidR="0023255B" w:rsidRPr="005C2CDE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okpzdrav@mail.grodno.dy</w:t>
        </w:r>
      </w:hyperlink>
    </w:p>
    <w:p w:rsidR="0023255B" w:rsidRPr="005C2CDE" w:rsidRDefault="0023255B" w:rsidP="001B0D86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C2CDE">
        <w:rPr>
          <w:rFonts w:ascii="Times New Roman" w:hAnsi="Times New Roman" w:cs="Times New Roman"/>
          <w:b/>
          <w:sz w:val="36"/>
          <w:szCs w:val="36"/>
        </w:rPr>
        <w:t xml:space="preserve">сайт: </w:t>
      </w:r>
      <w:hyperlink r:id="rId8" w:history="1">
        <w:r w:rsidR="002C248E" w:rsidRPr="005C2CDE">
          <w:rPr>
            <w:rStyle w:val="a3"/>
            <w:rFonts w:ascii="Times New Roman" w:hAnsi="Times New Roman" w:cs="Times New Roman"/>
            <w:b/>
            <w:sz w:val="36"/>
            <w:szCs w:val="36"/>
          </w:rPr>
          <w:t>http://www.grodnoprofzdrav.by/</w:t>
        </w:r>
      </w:hyperlink>
    </w:p>
    <w:p w:rsidR="001B0D86" w:rsidRPr="005C2CDE" w:rsidRDefault="001B0D86" w:rsidP="001B0D86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10E57" w:rsidRDefault="00510E57" w:rsidP="001B0D86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15"/>
        <w:gridCol w:w="2187"/>
      </w:tblGrid>
      <w:tr w:rsidR="001B0D86" w:rsidTr="005C2CDE">
        <w:trPr>
          <w:trHeight w:val="712"/>
        </w:trPr>
        <w:tc>
          <w:tcPr>
            <w:tcW w:w="4111" w:type="dxa"/>
          </w:tcPr>
          <w:p w:rsidR="00CF00CC" w:rsidRPr="005C2CDE" w:rsidRDefault="001B0D86" w:rsidP="00993B91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заведующий отделом </w:t>
            </w:r>
            <w:bookmarkStart w:id="0" w:name="_GoBack"/>
            <w:bookmarkEnd w:id="0"/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>социально-экономической работы</w:t>
            </w:r>
          </w:p>
        </w:tc>
        <w:tc>
          <w:tcPr>
            <w:tcW w:w="3615" w:type="dxa"/>
          </w:tcPr>
          <w:p w:rsidR="001B0D86" w:rsidRPr="005C2CDE" w:rsidRDefault="001B0D86" w:rsidP="00CF00CC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>Гордиевская</w:t>
            </w:r>
            <w:proofErr w:type="spellEnd"/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Валентина Антоновна</w:t>
            </w:r>
          </w:p>
        </w:tc>
        <w:tc>
          <w:tcPr>
            <w:tcW w:w="2187" w:type="dxa"/>
          </w:tcPr>
          <w:p w:rsidR="001B0D86" w:rsidRPr="005C2CDE" w:rsidRDefault="001B0D86" w:rsidP="001B0D86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>+375152624017</w:t>
            </w:r>
          </w:p>
        </w:tc>
      </w:tr>
      <w:tr w:rsidR="001B0D86" w:rsidTr="005C2CDE">
        <w:tc>
          <w:tcPr>
            <w:tcW w:w="4111" w:type="dxa"/>
          </w:tcPr>
          <w:p w:rsidR="00CF00CC" w:rsidRPr="005C2CDE" w:rsidRDefault="00CF00CC" w:rsidP="001B0D86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615" w:type="dxa"/>
          </w:tcPr>
          <w:p w:rsidR="001B0D86" w:rsidRPr="005C2CDE" w:rsidRDefault="001B0D86" w:rsidP="00CF00CC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87" w:type="dxa"/>
          </w:tcPr>
          <w:p w:rsidR="001B0D86" w:rsidRPr="005C2CDE" w:rsidRDefault="001B0D86" w:rsidP="002D197E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B0D86" w:rsidTr="005C2CDE">
        <w:tc>
          <w:tcPr>
            <w:tcW w:w="4111" w:type="dxa"/>
          </w:tcPr>
          <w:p w:rsidR="001B0D86" w:rsidRPr="005C2CDE" w:rsidRDefault="002D197E" w:rsidP="00CF00CC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>главный правовой инспектор труда</w:t>
            </w:r>
          </w:p>
          <w:p w:rsidR="00CF00CC" w:rsidRPr="005C2CDE" w:rsidRDefault="00CF00CC" w:rsidP="001B0D86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615" w:type="dxa"/>
          </w:tcPr>
          <w:p w:rsidR="001B0D86" w:rsidRPr="005C2CDE" w:rsidRDefault="002D197E" w:rsidP="00CF00CC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>Таврель</w:t>
            </w:r>
            <w:proofErr w:type="spellEnd"/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Валентина Станиславовна</w:t>
            </w:r>
          </w:p>
        </w:tc>
        <w:tc>
          <w:tcPr>
            <w:tcW w:w="2187" w:type="dxa"/>
          </w:tcPr>
          <w:p w:rsidR="001B0D86" w:rsidRPr="005C2CDE" w:rsidRDefault="002D197E" w:rsidP="001B0D86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>+375152624431</w:t>
            </w:r>
          </w:p>
        </w:tc>
      </w:tr>
      <w:tr w:rsidR="00993B91" w:rsidTr="005C2CDE">
        <w:tc>
          <w:tcPr>
            <w:tcW w:w="4111" w:type="dxa"/>
          </w:tcPr>
          <w:p w:rsidR="00993B91" w:rsidRPr="005C2CDE" w:rsidRDefault="00993B91" w:rsidP="00993B91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>технический инспектор труда</w:t>
            </w:r>
          </w:p>
          <w:p w:rsidR="00993B91" w:rsidRPr="005C2CDE" w:rsidRDefault="00993B91" w:rsidP="00993B91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93B91" w:rsidRPr="005C2CDE" w:rsidRDefault="00993B91" w:rsidP="00993B91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615" w:type="dxa"/>
          </w:tcPr>
          <w:p w:rsidR="00993B91" w:rsidRPr="005C2CDE" w:rsidRDefault="00993B91" w:rsidP="00993B91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>Болотников Александр Николаевич</w:t>
            </w:r>
          </w:p>
        </w:tc>
        <w:tc>
          <w:tcPr>
            <w:tcW w:w="2187" w:type="dxa"/>
          </w:tcPr>
          <w:p w:rsidR="00993B91" w:rsidRPr="005C2CDE" w:rsidRDefault="00993B91" w:rsidP="00993B91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C2CDE">
              <w:rPr>
                <w:rFonts w:ascii="Times New Roman" w:hAnsi="Times New Roman" w:cs="Times New Roman"/>
                <w:b/>
                <w:sz w:val="30"/>
                <w:szCs w:val="30"/>
              </w:rPr>
              <w:t>+375152624430</w:t>
            </w:r>
          </w:p>
        </w:tc>
      </w:tr>
    </w:tbl>
    <w:p w:rsidR="001A1CC2" w:rsidRPr="001B0D86" w:rsidRDefault="001A1CC2" w:rsidP="001B0D86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1A1CC2" w:rsidRPr="001B0D86" w:rsidSect="00CF00CC">
      <w:pgSz w:w="11906" w:h="16838"/>
      <w:pgMar w:top="709" w:right="850" w:bottom="142" w:left="1701" w:header="708" w:footer="708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52405"/>
    <w:multiLevelType w:val="hybridMultilevel"/>
    <w:tmpl w:val="95C638E8"/>
    <w:lvl w:ilvl="0" w:tplc="5582C0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13939"/>
    <w:multiLevelType w:val="hybridMultilevel"/>
    <w:tmpl w:val="113EF7EE"/>
    <w:lvl w:ilvl="0" w:tplc="8ED29F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9C"/>
    <w:rsid w:val="00194E06"/>
    <w:rsid w:val="001A1CC2"/>
    <w:rsid w:val="001A34FF"/>
    <w:rsid w:val="001B0D86"/>
    <w:rsid w:val="001E7D5D"/>
    <w:rsid w:val="0023255B"/>
    <w:rsid w:val="00267105"/>
    <w:rsid w:val="002A445D"/>
    <w:rsid w:val="002C248E"/>
    <w:rsid w:val="002D197E"/>
    <w:rsid w:val="002E2888"/>
    <w:rsid w:val="004A4114"/>
    <w:rsid w:val="00510E57"/>
    <w:rsid w:val="005C2CDE"/>
    <w:rsid w:val="006016AD"/>
    <w:rsid w:val="006D18B1"/>
    <w:rsid w:val="007022C0"/>
    <w:rsid w:val="00993B91"/>
    <w:rsid w:val="00A41685"/>
    <w:rsid w:val="00C438B9"/>
    <w:rsid w:val="00CF00CC"/>
    <w:rsid w:val="00F51C9C"/>
    <w:rsid w:val="00F90CAD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68FA-DD6F-4C9F-8193-F372F97A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5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0D86"/>
    <w:pPr>
      <w:ind w:left="720"/>
      <w:contextualSpacing/>
    </w:pPr>
  </w:style>
  <w:style w:type="table" w:styleId="a5">
    <w:name w:val="Table Grid"/>
    <w:basedOn w:val="a1"/>
    <w:uiPriority w:val="39"/>
    <w:rsid w:val="001B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5803">
          <w:marLeft w:val="0"/>
          <w:marRight w:val="0"/>
          <w:marTop w:val="0"/>
          <w:marBottom w:val="300"/>
          <w:divBdr>
            <w:top w:val="none" w:sz="0" w:space="11" w:color="auto"/>
            <w:left w:val="single" w:sz="18" w:space="11" w:color="1C5BC5"/>
            <w:bottom w:val="none" w:sz="0" w:space="11" w:color="auto"/>
            <w:right w:val="none" w:sz="0" w:space="11" w:color="auto"/>
          </w:divBdr>
        </w:div>
      </w:divsChild>
    </w:div>
    <w:div w:id="614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dnoprofzdrav.b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pzdrav@mail.grodno.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2022-05-14T08:23:00Z</cp:lastPrinted>
  <dcterms:created xsi:type="dcterms:W3CDTF">2021-11-19T08:11:00Z</dcterms:created>
  <dcterms:modified xsi:type="dcterms:W3CDTF">2022-07-11T13:10:00Z</dcterms:modified>
</cp:coreProperties>
</file>